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95A" w:rsidRPr="00A7395A" w:rsidRDefault="00A7395A" w:rsidP="00A7395A">
      <w:pPr>
        <w:tabs>
          <w:tab w:val="center" w:pos="8647"/>
          <w:tab w:val="left" w:pos="12191"/>
        </w:tabs>
        <w:ind w:right="-426"/>
        <w:rPr>
          <w:rFonts w:ascii="Calibri" w:hAnsi="Calibri" w:cs="Calibri"/>
          <w:sz w:val="26"/>
          <w:szCs w:val="26"/>
          <w:lang w:val="en-US"/>
        </w:rPr>
      </w:pPr>
      <w:r w:rsidRPr="00A7395A">
        <w:rPr>
          <w:rFonts w:ascii="Calibri" w:hAnsi="Calibri" w:cs="Calibri"/>
          <w:sz w:val="26"/>
          <w:szCs w:val="26"/>
          <w:lang w:val="en-US"/>
        </w:rPr>
        <w:t xml:space="preserve">ROMÂNIA </w:t>
      </w:r>
      <w:r w:rsidRPr="00A7395A">
        <w:rPr>
          <w:rFonts w:ascii="Calibri" w:hAnsi="Calibri" w:cs="Calibri"/>
          <w:sz w:val="26"/>
          <w:szCs w:val="26"/>
          <w:lang w:val="en-US"/>
        </w:rPr>
        <w:tab/>
        <w:t>DE ACORD</w:t>
      </w:r>
    </w:p>
    <w:p w:rsidR="00A7395A" w:rsidRPr="00A7395A" w:rsidRDefault="00A7395A" w:rsidP="00A7395A">
      <w:pPr>
        <w:tabs>
          <w:tab w:val="right" w:pos="-3828"/>
          <w:tab w:val="center" w:pos="8222"/>
        </w:tabs>
        <w:ind w:hanging="426"/>
        <w:jc w:val="center"/>
        <w:rPr>
          <w:rFonts w:ascii="Calibri" w:hAnsi="Calibri" w:cs="Calibri"/>
          <w:sz w:val="26"/>
          <w:szCs w:val="26"/>
          <w:lang w:val="en-US"/>
        </w:rPr>
      </w:pPr>
      <w:r w:rsidRPr="00A7395A">
        <w:rPr>
          <w:rFonts w:ascii="Calibri" w:hAnsi="Calibri" w:cs="Calibri"/>
          <w:sz w:val="26"/>
          <w:szCs w:val="26"/>
          <w:lang w:val="en-US"/>
        </w:rPr>
        <w:t>JUDEȚUL HARGHITA</w:t>
      </w:r>
      <w:r w:rsidRPr="00A7395A">
        <w:rPr>
          <w:rFonts w:ascii="Calibri" w:hAnsi="Calibri" w:cs="Calibri"/>
          <w:sz w:val="26"/>
          <w:szCs w:val="26"/>
          <w:lang w:val="en-US"/>
        </w:rPr>
        <w:tab/>
        <w:t>PREȘEDINTE,</w:t>
      </w:r>
    </w:p>
    <w:p w:rsidR="00A7395A" w:rsidRPr="00A7395A" w:rsidRDefault="00A7395A" w:rsidP="00A7395A">
      <w:pPr>
        <w:tabs>
          <w:tab w:val="center" w:pos="8647"/>
          <w:tab w:val="left" w:pos="12333"/>
        </w:tabs>
        <w:rPr>
          <w:rFonts w:ascii="Calibri" w:hAnsi="Calibri" w:cs="Calibri"/>
          <w:sz w:val="26"/>
          <w:szCs w:val="26"/>
          <w:lang w:val="en-US"/>
        </w:rPr>
      </w:pPr>
      <w:r w:rsidRPr="00A7395A">
        <w:rPr>
          <w:rFonts w:ascii="Calibri" w:hAnsi="Calibri" w:cs="Calibri"/>
          <w:sz w:val="26"/>
          <w:szCs w:val="26"/>
          <w:lang w:val="en-US"/>
        </w:rPr>
        <w:t xml:space="preserve">CONSILIUL JUDEȚEAN </w:t>
      </w:r>
      <w:r w:rsidRPr="00A7395A">
        <w:rPr>
          <w:rFonts w:ascii="Calibri" w:hAnsi="Calibri" w:cs="Calibri"/>
          <w:sz w:val="26"/>
          <w:szCs w:val="26"/>
          <w:lang w:val="en-US"/>
        </w:rPr>
        <w:tab/>
        <w:t>BORBOLY CSABA</w:t>
      </w:r>
    </w:p>
    <w:p w:rsidR="00A7395A" w:rsidRPr="00A7395A" w:rsidRDefault="00A7395A" w:rsidP="00A7395A">
      <w:pPr>
        <w:rPr>
          <w:rFonts w:ascii="Calibri" w:hAnsi="Calibri" w:cs="Calibri"/>
          <w:sz w:val="26"/>
          <w:szCs w:val="26"/>
        </w:rPr>
      </w:pPr>
      <w:r w:rsidRPr="00A7395A">
        <w:rPr>
          <w:rFonts w:ascii="Calibri" w:hAnsi="Calibri" w:cs="Calibri"/>
          <w:sz w:val="26"/>
          <w:szCs w:val="26"/>
        </w:rPr>
        <w:t>Direcția generală patrimoniu</w:t>
      </w:r>
    </w:p>
    <w:p w:rsidR="00A7395A" w:rsidRPr="00A7395A" w:rsidRDefault="00A7395A" w:rsidP="00A7395A">
      <w:pPr>
        <w:tabs>
          <w:tab w:val="left" w:pos="1367"/>
        </w:tabs>
        <w:rPr>
          <w:rFonts w:ascii="Calibri" w:hAnsi="Calibri" w:cs="Calibri"/>
          <w:sz w:val="26"/>
          <w:szCs w:val="26"/>
        </w:rPr>
      </w:pPr>
      <w:r w:rsidRPr="00A7395A">
        <w:rPr>
          <w:rFonts w:ascii="Calibri" w:hAnsi="Calibri" w:cs="Calibri"/>
          <w:sz w:val="26"/>
          <w:szCs w:val="26"/>
        </w:rPr>
        <w:t>Nr.</w:t>
      </w:r>
      <w:r w:rsidRPr="00A7395A">
        <w:rPr>
          <w:rFonts w:ascii="Calibri" w:hAnsi="Calibri" w:cs="Calibri"/>
          <w:sz w:val="26"/>
          <w:szCs w:val="26"/>
        </w:rPr>
        <w:tab/>
        <w:t>/2020</w:t>
      </w:r>
    </w:p>
    <w:p w:rsidR="004112B5" w:rsidRPr="002E185A" w:rsidRDefault="004112B5" w:rsidP="004112B5">
      <w:pPr>
        <w:rPr>
          <w:rFonts w:ascii="Calibri" w:hAnsi="Calibri"/>
          <w:sz w:val="26"/>
          <w:szCs w:val="26"/>
        </w:rPr>
      </w:pPr>
    </w:p>
    <w:p w:rsidR="004112B5" w:rsidRPr="002E185A" w:rsidRDefault="004112B5" w:rsidP="004112B5">
      <w:pPr>
        <w:jc w:val="center"/>
        <w:rPr>
          <w:rFonts w:ascii="Calibri" w:hAnsi="Calibri"/>
          <w:b/>
          <w:caps/>
          <w:sz w:val="26"/>
          <w:szCs w:val="26"/>
        </w:rPr>
      </w:pPr>
      <w:r>
        <w:rPr>
          <w:rFonts w:ascii="Calibri" w:hAnsi="Calibri"/>
          <w:b/>
          <w:caps/>
          <w:sz w:val="26"/>
          <w:szCs w:val="26"/>
        </w:rPr>
        <w:t>Referat de aprobare</w:t>
      </w:r>
    </w:p>
    <w:p w:rsidR="004112B5" w:rsidRPr="002E185A" w:rsidRDefault="004112B5" w:rsidP="004112B5">
      <w:pPr>
        <w:pStyle w:val="BodyText2"/>
        <w:rPr>
          <w:rFonts w:ascii="Calibri" w:hAnsi="Calibri"/>
          <w:b w:val="0"/>
          <w:sz w:val="26"/>
          <w:szCs w:val="26"/>
        </w:rPr>
      </w:pPr>
    </w:p>
    <w:p w:rsidR="00CA678D" w:rsidRDefault="004112B5" w:rsidP="004D0923">
      <w:pPr>
        <w:autoSpaceDE w:val="0"/>
        <w:autoSpaceDN w:val="0"/>
        <w:adjustRightInd w:val="0"/>
        <w:jc w:val="center"/>
        <w:rPr>
          <w:rFonts w:ascii="Calibri" w:hAnsi="Calibri"/>
          <w:sz w:val="26"/>
          <w:szCs w:val="26"/>
        </w:rPr>
      </w:pPr>
      <w:r w:rsidRPr="004D0923">
        <w:rPr>
          <w:rFonts w:ascii="Calibri" w:hAnsi="Calibri"/>
          <w:sz w:val="26"/>
          <w:szCs w:val="26"/>
        </w:rPr>
        <w:t xml:space="preserve">privind </w:t>
      </w:r>
      <w:r w:rsidR="00CA678D">
        <w:rPr>
          <w:rFonts w:ascii="Calibri" w:hAnsi="Calibri"/>
          <w:sz w:val="26"/>
          <w:szCs w:val="26"/>
        </w:rPr>
        <w:t>revocarea dreptului de folosință gratuită a echipamentelor achiziționate în cadrul proiectelor</w:t>
      </w:r>
    </w:p>
    <w:p w:rsidR="004E0333" w:rsidRPr="004E0333" w:rsidRDefault="004E0333" w:rsidP="004D0923">
      <w:pPr>
        <w:autoSpaceDE w:val="0"/>
        <w:autoSpaceDN w:val="0"/>
        <w:adjustRightInd w:val="0"/>
        <w:jc w:val="center"/>
        <w:rPr>
          <w:rFonts w:ascii="Calibri" w:hAnsi="Calibri"/>
          <w:b/>
          <w:sz w:val="26"/>
          <w:szCs w:val="26"/>
        </w:rPr>
      </w:pPr>
      <w:r w:rsidRPr="004E0333">
        <w:rPr>
          <w:rFonts w:ascii="Calibri" w:hAnsi="Calibri"/>
          <w:b/>
          <w:sz w:val="26"/>
          <w:szCs w:val="26"/>
        </w:rPr>
        <w:t xml:space="preserve">“Implementarea unui sistem informatic destinat gestiunii registrului agricol în format electronic, respectiv achiziționarea serviciilor de dezvoltare și implementarea soluțiilor software în județul Harghita”, </w:t>
      </w:r>
      <w:r w:rsidRPr="004D0923">
        <w:rPr>
          <w:rFonts w:ascii="Calibri" w:hAnsi="Calibri"/>
          <w:b/>
          <w:sz w:val="26"/>
          <w:szCs w:val="26"/>
        </w:rPr>
        <w:t>Cod SMIS 48427</w:t>
      </w:r>
    </w:p>
    <w:p w:rsidR="00FA0797" w:rsidRDefault="00FA0797" w:rsidP="00FA0797">
      <w:pPr>
        <w:autoSpaceDE w:val="0"/>
        <w:autoSpaceDN w:val="0"/>
        <w:adjustRightInd w:val="0"/>
        <w:jc w:val="center"/>
        <w:rPr>
          <w:rFonts w:ascii="Calibri" w:hAnsi="Calibri"/>
          <w:b/>
          <w:sz w:val="26"/>
          <w:szCs w:val="26"/>
        </w:rPr>
      </w:pPr>
      <w:r w:rsidRPr="004D0923">
        <w:rPr>
          <w:rFonts w:ascii="Calibri" w:hAnsi="Calibri"/>
          <w:b/>
          <w:sz w:val="26"/>
          <w:szCs w:val="26"/>
        </w:rPr>
        <w:t>”Implementarea de sistem informatic destinat gestiunii registrului agricol și a soluțiilor software în județul Harghita” Cod SMIS 48429</w:t>
      </w:r>
    </w:p>
    <w:p w:rsidR="00FB142C" w:rsidRPr="00FB142C" w:rsidRDefault="00FB142C" w:rsidP="00FB142C">
      <w:pPr>
        <w:tabs>
          <w:tab w:val="left" w:pos="1860"/>
        </w:tabs>
        <w:jc w:val="center"/>
        <w:rPr>
          <w:rFonts w:ascii="Calibri" w:hAnsi="Calibri"/>
          <w:b/>
          <w:sz w:val="26"/>
          <w:szCs w:val="26"/>
        </w:rPr>
      </w:pPr>
      <w:r w:rsidRPr="00FB142C">
        <w:rPr>
          <w:rFonts w:ascii="Calibri" w:hAnsi="Calibri"/>
          <w:b/>
          <w:sz w:val="26"/>
          <w:szCs w:val="26"/>
        </w:rPr>
        <w:t>„Implementarea de soluții de e-guvernare și registrul agricol în format electronic în județul Harghita”, Cod SMIS 48432</w:t>
      </w:r>
    </w:p>
    <w:p w:rsidR="004D0923" w:rsidRDefault="004D0923" w:rsidP="00FB142C">
      <w:pPr>
        <w:spacing w:line="276" w:lineRule="auto"/>
        <w:jc w:val="both"/>
        <w:rPr>
          <w:rFonts w:ascii="Calibri" w:hAnsi="Calibri"/>
          <w:sz w:val="26"/>
          <w:szCs w:val="26"/>
        </w:rPr>
      </w:pPr>
    </w:p>
    <w:p w:rsidR="004D0923" w:rsidRDefault="004D0923" w:rsidP="00FB142C">
      <w:pPr>
        <w:spacing w:line="276" w:lineRule="auto"/>
        <w:jc w:val="both"/>
        <w:rPr>
          <w:rFonts w:ascii="Calibri" w:hAnsi="Calibri"/>
          <w:sz w:val="26"/>
          <w:szCs w:val="26"/>
        </w:rPr>
      </w:pPr>
      <w:r>
        <w:rPr>
          <w:rFonts w:ascii="Calibri" w:hAnsi="Calibri"/>
          <w:sz w:val="26"/>
          <w:szCs w:val="26"/>
        </w:rPr>
        <w:t>Consiliul Județean Harghita a încheiat un proiect finanțat din Programul Operațional Sectorial ”Creșterea Competi</w:t>
      </w:r>
      <w:r w:rsidR="00C91844">
        <w:rPr>
          <w:rFonts w:ascii="Calibri" w:hAnsi="Calibri"/>
          <w:sz w:val="26"/>
          <w:szCs w:val="26"/>
        </w:rPr>
        <w:t>ti</w:t>
      </w:r>
      <w:r>
        <w:rPr>
          <w:rFonts w:ascii="Calibri" w:hAnsi="Calibri"/>
          <w:sz w:val="26"/>
          <w:szCs w:val="26"/>
        </w:rPr>
        <w:t xml:space="preserve">vității Economice” 2007-2013, Axa III ”Tehnologia Informației și Comunicațiilor pentru sectoarele privat și public”, Domeniul Major de Intervenție 2 – Dezvoltarea și creșterea eficienței serviciilor publice electronice, Operațiunea I – Susținerea Implementării de soluții de e-guvernare și asigurarea conexiunii la </w:t>
      </w:r>
      <w:r w:rsidRPr="00DA52A2">
        <w:rPr>
          <w:rFonts w:ascii="Calibri" w:hAnsi="Calibri"/>
          <w:sz w:val="26"/>
          <w:szCs w:val="26"/>
          <w:lang w:val="en-US"/>
        </w:rPr>
        <w:t>broadband</w:t>
      </w:r>
      <w:r>
        <w:rPr>
          <w:rFonts w:ascii="Calibri" w:hAnsi="Calibri"/>
          <w:sz w:val="26"/>
          <w:szCs w:val="26"/>
        </w:rPr>
        <w:t xml:space="preserve"> acolo unde este necesar, cu titlurile: </w:t>
      </w:r>
    </w:p>
    <w:p w:rsidR="004A3F6E" w:rsidRDefault="004A3F6E" w:rsidP="00FB142C">
      <w:pPr>
        <w:spacing w:line="276" w:lineRule="auto"/>
        <w:jc w:val="both"/>
        <w:rPr>
          <w:rFonts w:ascii="Calibri" w:hAnsi="Calibri"/>
          <w:sz w:val="26"/>
          <w:szCs w:val="26"/>
        </w:rPr>
      </w:pPr>
    </w:p>
    <w:p w:rsidR="00A663D4" w:rsidRPr="0040178C" w:rsidRDefault="004D0923" w:rsidP="00590AA4">
      <w:pPr>
        <w:pStyle w:val="ListParagraph"/>
        <w:numPr>
          <w:ilvl w:val="0"/>
          <w:numId w:val="2"/>
        </w:numPr>
        <w:tabs>
          <w:tab w:val="left" w:pos="1860"/>
        </w:tabs>
        <w:spacing w:after="0"/>
        <w:jc w:val="both"/>
        <w:rPr>
          <w:rFonts w:ascii="Calibri" w:eastAsia="Times New Roman" w:hAnsi="Calibri"/>
          <w:noProof w:val="0"/>
          <w:sz w:val="26"/>
          <w:szCs w:val="26"/>
        </w:rPr>
      </w:pPr>
      <w:r>
        <w:rPr>
          <w:rFonts w:ascii="Calibri" w:hAnsi="Calibri"/>
          <w:sz w:val="26"/>
          <w:szCs w:val="26"/>
          <w:lang w:val="en-US"/>
        </w:rPr>
        <w:t>“</w:t>
      </w:r>
      <w:r w:rsidRPr="004D0923">
        <w:rPr>
          <w:rFonts w:ascii="Calibri" w:eastAsia="Times New Roman" w:hAnsi="Calibri"/>
          <w:noProof w:val="0"/>
          <w:sz w:val="26"/>
          <w:szCs w:val="26"/>
        </w:rPr>
        <w:t>Implementarea unui sistem informatic destinat gestiunii registrului agricol în format electronic, respectiv achiziționarea serviciilor de dezvoltare și implementarea soluțiilor software în județul Harghita”</w:t>
      </w:r>
      <w:r w:rsidR="00E73210">
        <w:rPr>
          <w:rFonts w:ascii="Calibri" w:eastAsia="Times New Roman" w:hAnsi="Calibri"/>
          <w:noProof w:val="0"/>
          <w:sz w:val="26"/>
          <w:szCs w:val="26"/>
        </w:rPr>
        <w:t>,</w:t>
      </w:r>
      <w:r w:rsidRPr="004D0923">
        <w:rPr>
          <w:rFonts w:ascii="Calibri" w:eastAsia="Times New Roman" w:hAnsi="Calibri"/>
          <w:noProof w:val="0"/>
          <w:sz w:val="26"/>
          <w:szCs w:val="26"/>
        </w:rPr>
        <w:t xml:space="preserve"> </w:t>
      </w:r>
      <w:r w:rsidRPr="004D0923">
        <w:rPr>
          <w:rFonts w:ascii="Calibri" w:eastAsia="Times New Roman" w:hAnsi="Calibri"/>
          <w:b/>
          <w:noProof w:val="0"/>
          <w:sz w:val="26"/>
          <w:szCs w:val="26"/>
        </w:rPr>
        <w:t>Cod SMIS 48427.</w:t>
      </w:r>
      <w:r w:rsidR="00A663D4">
        <w:rPr>
          <w:rFonts w:ascii="Calibri" w:eastAsia="Times New Roman" w:hAnsi="Calibri"/>
          <w:noProof w:val="0"/>
          <w:sz w:val="26"/>
          <w:szCs w:val="26"/>
        </w:rPr>
        <w:t xml:space="preserve"> </w:t>
      </w:r>
      <w:r w:rsidR="00590AA4">
        <w:rPr>
          <w:rFonts w:ascii="Calibri" w:hAnsi="Calibri"/>
          <w:sz w:val="26"/>
          <w:szCs w:val="26"/>
        </w:rPr>
        <w:t xml:space="preserve">În cadrul acestui proiect s-au achiziționat echipamente destinate gestiunii registrului agricol în format electronic, care </w:t>
      </w:r>
      <w:r w:rsidR="00E73210">
        <w:rPr>
          <w:rFonts w:ascii="Calibri" w:hAnsi="Calibri"/>
          <w:sz w:val="26"/>
          <w:szCs w:val="26"/>
        </w:rPr>
        <w:t>au fost</w:t>
      </w:r>
      <w:r w:rsidR="00590AA4">
        <w:rPr>
          <w:rFonts w:ascii="Calibri" w:hAnsi="Calibri"/>
          <w:sz w:val="26"/>
          <w:szCs w:val="26"/>
        </w:rPr>
        <w:t xml:space="preserve"> date în folosință gratuită consiliilor locale, care au încheiat un acord de parteneriat cu Consiliul Județean Harghita, Acordul de parteneriat făcând parte integrantă din </w:t>
      </w:r>
      <w:r w:rsidR="00590AA4" w:rsidRPr="00590AA4">
        <w:rPr>
          <w:rFonts w:ascii="Calibri" w:hAnsi="Calibri"/>
          <w:b/>
          <w:sz w:val="26"/>
          <w:szCs w:val="26"/>
        </w:rPr>
        <w:t>Contractul de finanțare nr. 1162/321 din data de 05.12.2013.</w:t>
      </w:r>
    </w:p>
    <w:p w:rsidR="0040178C" w:rsidRPr="004A3F6E" w:rsidRDefault="0040178C" w:rsidP="0040178C">
      <w:pPr>
        <w:pStyle w:val="ListParagraph"/>
        <w:tabs>
          <w:tab w:val="left" w:pos="1860"/>
        </w:tabs>
        <w:spacing w:after="0"/>
        <w:jc w:val="both"/>
        <w:rPr>
          <w:rFonts w:ascii="Calibri" w:eastAsia="Times New Roman" w:hAnsi="Calibri"/>
          <w:noProof w:val="0"/>
          <w:sz w:val="26"/>
          <w:szCs w:val="26"/>
        </w:rPr>
      </w:pPr>
      <w:r w:rsidRPr="004A3F6E">
        <w:rPr>
          <w:rFonts w:ascii="Calibri" w:hAnsi="Calibri"/>
          <w:sz w:val="26"/>
          <w:szCs w:val="26"/>
          <w:u w:val="single"/>
        </w:rPr>
        <w:t>Parteneri:</w:t>
      </w:r>
      <w:r w:rsidRPr="004A3F6E">
        <w:rPr>
          <w:rFonts w:ascii="Calibri" w:hAnsi="Calibri"/>
          <w:sz w:val="26"/>
          <w:szCs w:val="26"/>
        </w:rPr>
        <w:t xml:space="preserve"> Consiliului local Zetea, Consiliului local Voșlăbeni, Consiliului local Vlăhița, Consiliului local Tulgheș, Consiliului local Sândominic, Consiliului local Sâncrăieni, Consiliului local Praid, Consiliului local Plăieșii de Jos, Consiliului local Odorheiu Secuiesc, Consiliului local Lăzarea, Consiliului local Frumoasa, Consiliului local Ditrău, Consiliului local Cristuru Secuiesc, Consiliului local Ciumani și Consiliului local Cârța.</w:t>
      </w:r>
    </w:p>
    <w:p w:rsidR="0040178C" w:rsidRPr="00590AA4" w:rsidRDefault="0040178C" w:rsidP="0040178C">
      <w:pPr>
        <w:pStyle w:val="ListParagraph"/>
        <w:tabs>
          <w:tab w:val="left" w:pos="1860"/>
        </w:tabs>
        <w:spacing w:after="0"/>
        <w:jc w:val="both"/>
        <w:rPr>
          <w:rFonts w:ascii="Calibri" w:eastAsia="Times New Roman" w:hAnsi="Calibri"/>
          <w:noProof w:val="0"/>
          <w:sz w:val="26"/>
          <w:szCs w:val="26"/>
        </w:rPr>
      </w:pPr>
    </w:p>
    <w:p w:rsidR="00FA0797" w:rsidRPr="00FA0797" w:rsidRDefault="00FA0797" w:rsidP="00FB142C">
      <w:pPr>
        <w:pStyle w:val="ListParagraph"/>
        <w:tabs>
          <w:tab w:val="left" w:pos="1860"/>
        </w:tabs>
        <w:spacing w:after="0"/>
        <w:jc w:val="both"/>
        <w:rPr>
          <w:rFonts w:ascii="Calibri" w:hAnsi="Calibri"/>
          <w:sz w:val="26"/>
          <w:szCs w:val="26"/>
        </w:rPr>
      </w:pPr>
    </w:p>
    <w:p w:rsidR="00A663D4" w:rsidRPr="00E73210" w:rsidRDefault="004D0923" w:rsidP="00E73210">
      <w:pPr>
        <w:pStyle w:val="ListParagraph"/>
        <w:numPr>
          <w:ilvl w:val="0"/>
          <w:numId w:val="2"/>
        </w:numPr>
        <w:tabs>
          <w:tab w:val="left" w:pos="1860"/>
        </w:tabs>
        <w:spacing w:after="0"/>
        <w:jc w:val="both"/>
        <w:rPr>
          <w:rFonts w:ascii="Calibri" w:eastAsia="Times New Roman" w:hAnsi="Calibri"/>
          <w:noProof w:val="0"/>
          <w:sz w:val="26"/>
          <w:szCs w:val="26"/>
        </w:rPr>
      </w:pPr>
      <w:r w:rsidRPr="00590AA4">
        <w:rPr>
          <w:rFonts w:ascii="Calibri" w:eastAsia="Times New Roman" w:hAnsi="Calibri"/>
          <w:noProof w:val="0"/>
          <w:sz w:val="26"/>
          <w:szCs w:val="26"/>
        </w:rPr>
        <w:lastRenderedPageBreak/>
        <w:t xml:space="preserve">„Implementarea unui sistem informatic destinat gestiunii registrului agricol și a soluțiilor software în județul Harghita”, </w:t>
      </w:r>
      <w:r w:rsidRPr="00590AA4">
        <w:rPr>
          <w:rFonts w:ascii="Calibri" w:eastAsia="Times New Roman" w:hAnsi="Calibri"/>
          <w:b/>
          <w:noProof w:val="0"/>
          <w:sz w:val="26"/>
          <w:szCs w:val="26"/>
        </w:rPr>
        <w:t>Cod SMIS 48429.</w:t>
      </w:r>
      <w:r w:rsidR="004A3F6E" w:rsidRPr="00590AA4">
        <w:rPr>
          <w:rFonts w:ascii="Calibri" w:eastAsia="Times New Roman" w:hAnsi="Calibri"/>
          <w:b/>
          <w:noProof w:val="0"/>
          <w:sz w:val="26"/>
          <w:szCs w:val="26"/>
        </w:rPr>
        <w:t xml:space="preserve"> </w:t>
      </w:r>
      <w:r w:rsidR="00590AA4" w:rsidRPr="00E73210">
        <w:rPr>
          <w:rFonts w:ascii="Calibri" w:hAnsi="Calibri"/>
          <w:sz w:val="26"/>
          <w:szCs w:val="26"/>
        </w:rPr>
        <w:t xml:space="preserve">În cadrul acestui proiect s-au achiziționat echipamente destinate gestiunii registrului agricol în format electronic, care au fost date în </w:t>
      </w:r>
      <w:r w:rsidR="00E73210">
        <w:rPr>
          <w:rFonts w:ascii="Calibri" w:hAnsi="Calibri"/>
          <w:sz w:val="26"/>
          <w:szCs w:val="26"/>
        </w:rPr>
        <w:t xml:space="preserve">folosință gratuită </w:t>
      </w:r>
      <w:r w:rsidR="00590AA4" w:rsidRPr="00E73210">
        <w:rPr>
          <w:rFonts w:ascii="Calibri" w:hAnsi="Calibri"/>
          <w:sz w:val="26"/>
          <w:szCs w:val="26"/>
        </w:rPr>
        <w:t xml:space="preserve">consiliilor locale, care au încheiat un acord de parteneriat cu Consiliul Județean Harghita, Acordul de parteneriat făcând parte integrantă din </w:t>
      </w:r>
      <w:r w:rsidR="00590AA4" w:rsidRPr="00E73210">
        <w:rPr>
          <w:rFonts w:ascii="Calibri" w:hAnsi="Calibri"/>
          <w:b/>
          <w:sz w:val="26"/>
          <w:szCs w:val="26"/>
        </w:rPr>
        <w:t>Contractul de finanțare nr. 1753/321 din data de 07.02.2014.</w:t>
      </w:r>
      <w:r w:rsidR="00A663D4" w:rsidRPr="00E73210">
        <w:rPr>
          <w:rFonts w:ascii="Calibri" w:eastAsia="Times New Roman" w:hAnsi="Calibri"/>
          <w:b/>
          <w:noProof w:val="0"/>
          <w:sz w:val="26"/>
          <w:szCs w:val="26"/>
        </w:rPr>
        <w:t xml:space="preserve"> </w:t>
      </w:r>
    </w:p>
    <w:p w:rsidR="00FA0797" w:rsidRPr="004A3F6E" w:rsidRDefault="00FA0797" w:rsidP="00A663D4">
      <w:pPr>
        <w:pStyle w:val="ListParagraph"/>
        <w:tabs>
          <w:tab w:val="left" w:pos="1860"/>
        </w:tabs>
        <w:spacing w:after="0"/>
        <w:jc w:val="both"/>
        <w:rPr>
          <w:rFonts w:ascii="Calibri" w:eastAsia="Times New Roman" w:hAnsi="Calibri"/>
          <w:noProof w:val="0"/>
          <w:sz w:val="26"/>
          <w:szCs w:val="26"/>
        </w:rPr>
      </w:pPr>
      <w:r w:rsidRPr="004A3F6E">
        <w:rPr>
          <w:rFonts w:ascii="Calibri" w:hAnsi="Calibri"/>
          <w:sz w:val="26"/>
          <w:szCs w:val="26"/>
          <w:u w:val="single"/>
        </w:rPr>
        <w:t>Parteneri:</w:t>
      </w:r>
      <w:r w:rsidRPr="004A3F6E">
        <w:rPr>
          <w:rFonts w:ascii="Calibri" w:hAnsi="Calibri"/>
          <w:sz w:val="26"/>
          <w:szCs w:val="26"/>
        </w:rPr>
        <w:t xml:space="preserve"> Consiliului local Toplița, Consiliului local Tomești, Consiliului local Suseni, Consiliului local Sântimbru, Consiliului local Sânmartin, Consiliului local Mugeni, Consiliului local Lupeni, Consiliului local Lueta, Consiliului local Gheorgheni, Consiliului local Dealu, Consiliului local Corund, Consiliului local Corbu, Consiliului local Ciceu, Consiliului local Borsec și Consiliului local Păuleni-Ciuc.</w:t>
      </w:r>
      <w:r w:rsidR="00A663D4">
        <w:rPr>
          <w:rFonts w:ascii="Calibri" w:hAnsi="Calibri"/>
          <w:sz w:val="26"/>
          <w:szCs w:val="26"/>
        </w:rPr>
        <w:t xml:space="preserve"> </w:t>
      </w:r>
    </w:p>
    <w:p w:rsidR="00FA0797" w:rsidRPr="004D0923" w:rsidRDefault="00FA0797" w:rsidP="00FB142C">
      <w:pPr>
        <w:pStyle w:val="ListParagraph"/>
        <w:tabs>
          <w:tab w:val="left" w:pos="1860"/>
        </w:tabs>
        <w:spacing w:after="0"/>
        <w:jc w:val="both"/>
        <w:rPr>
          <w:rFonts w:ascii="Calibri" w:eastAsia="Times New Roman" w:hAnsi="Calibri"/>
          <w:noProof w:val="0"/>
          <w:sz w:val="26"/>
          <w:szCs w:val="26"/>
        </w:rPr>
      </w:pPr>
    </w:p>
    <w:p w:rsidR="00A663D4" w:rsidRPr="0040178C" w:rsidRDefault="004D0923" w:rsidP="00590AA4">
      <w:pPr>
        <w:pStyle w:val="ListParagraph"/>
        <w:numPr>
          <w:ilvl w:val="0"/>
          <w:numId w:val="2"/>
        </w:numPr>
        <w:tabs>
          <w:tab w:val="left" w:pos="1860"/>
        </w:tabs>
        <w:spacing w:after="0"/>
        <w:jc w:val="both"/>
        <w:rPr>
          <w:rFonts w:ascii="Calibri" w:eastAsia="Times New Roman" w:hAnsi="Calibri"/>
          <w:noProof w:val="0"/>
          <w:sz w:val="26"/>
          <w:szCs w:val="26"/>
        </w:rPr>
      </w:pPr>
      <w:r w:rsidRPr="004D0923">
        <w:rPr>
          <w:rFonts w:ascii="Calibri" w:eastAsia="Times New Roman" w:hAnsi="Calibri"/>
          <w:noProof w:val="0"/>
          <w:sz w:val="26"/>
          <w:szCs w:val="26"/>
        </w:rPr>
        <w:t xml:space="preserve">„Implementarea de soluții de e-guvernare și registrul agricol în format electronic în județul Harghita”, </w:t>
      </w:r>
      <w:r w:rsidRPr="004D0923">
        <w:rPr>
          <w:rFonts w:ascii="Calibri" w:eastAsia="Times New Roman" w:hAnsi="Calibri"/>
          <w:b/>
          <w:noProof w:val="0"/>
          <w:sz w:val="26"/>
          <w:szCs w:val="26"/>
        </w:rPr>
        <w:t>Cod SMIS 48432.</w:t>
      </w:r>
      <w:r w:rsidRPr="004D0923">
        <w:rPr>
          <w:rFonts w:ascii="Calibri" w:eastAsia="Times New Roman" w:hAnsi="Calibri"/>
          <w:noProof w:val="0"/>
          <w:sz w:val="26"/>
          <w:szCs w:val="26"/>
        </w:rPr>
        <w:t xml:space="preserve"> </w:t>
      </w:r>
      <w:r w:rsidR="00A663D4" w:rsidRPr="00590AA4">
        <w:rPr>
          <w:rFonts w:ascii="Calibri" w:hAnsi="Calibri"/>
          <w:sz w:val="26"/>
          <w:szCs w:val="26"/>
        </w:rPr>
        <w:t xml:space="preserve">În cadrul acestui proiect s-au achiziționat echipamente destinate gestiunii registrului agricol în format electronic, care au fost date în folosință gratuită consiliilor locale pe baza acordului de parteneriat încheiat cu Consiliul Județean Harghita, Acordul de parteneriat făcând parte integrantă din </w:t>
      </w:r>
      <w:r w:rsidR="00A663D4" w:rsidRPr="00590AA4">
        <w:rPr>
          <w:rFonts w:ascii="Calibri" w:hAnsi="Calibri"/>
          <w:b/>
          <w:sz w:val="26"/>
          <w:szCs w:val="26"/>
        </w:rPr>
        <w:t>Contractul de finanțare nr. 1763/321 din data de 19.02.2014.</w:t>
      </w:r>
    </w:p>
    <w:p w:rsidR="0040178C" w:rsidRPr="004A3F6E" w:rsidRDefault="0040178C" w:rsidP="0040178C">
      <w:pPr>
        <w:pStyle w:val="ListParagraph"/>
        <w:tabs>
          <w:tab w:val="left" w:pos="1860"/>
        </w:tabs>
        <w:spacing w:after="0"/>
        <w:jc w:val="both"/>
        <w:rPr>
          <w:rFonts w:ascii="Calibri" w:eastAsia="Times New Roman" w:hAnsi="Calibri"/>
          <w:noProof w:val="0"/>
          <w:sz w:val="26"/>
          <w:szCs w:val="26"/>
        </w:rPr>
      </w:pPr>
      <w:r w:rsidRPr="004A3F6E">
        <w:rPr>
          <w:rFonts w:ascii="Calibri" w:hAnsi="Calibri"/>
          <w:sz w:val="26"/>
          <w:szCs w:val="26"/>
          <w:u w:val="single"/>
        </w:rPr>
        <w:t>Parteneri</w:t>
      </w:r>
      <w:r w:rsidRPr="004A3F6E">
        <w:rPr>
          <w:rFonts w:ascii="Calibri" w:hAnsi="Calibri"/>
          <w:sz w:val="26"/>
          <w:szCs w:val="26"/>
          <w:u w:val="single"/>
          <w:lang w:val="en-US"/>
        </w:rPr>
        <w:t>:</w:t>
      </w:r>
      <w:r w:rsidRPr="004A3F6E">
        <w:rPr>
          <w:rFonts w:ascii="Calibri" w:hAnsi="Calibri"/>
          <w:sz w:val="26"/>
          <w:szCs w:val="26"/>
          <w:lang w:val="en-US"/>
        </w:rPr>
        <w:t xml:space="preserve"> </w:t>
      </w:r>
      <w:r w:rsidRPr="004A3F6E">
        <w:rPr>
          <w:rFonts w:ascii="Calibri" w:hAnsi="Calibri"/>
          <w:sz w:val="26"/>
          <w:szCs w:val="26"/>
        </w:rPr>
        <w:t>Consiliului local Atid, Consiliului local Avrămești, Consiliului local Brădești, Consiliului local Dănești, Consiliului local Gălăuțaș, Consiliului local Joseni, Consiliului local Mihăileni, Consiliului local Remetea, Consiliului local Sânsimion, Consiliului local Sărmaș, Consiliului local Satu Mare, Consiliului local Siculeni, Consiliului local Șimonești, Consiliului local Tușnad și Consiliului local Lunca de Sus</w:t>
      </w:r>
      <w:r>
        <w:rPr>
          <w:rFonts w:ascii="Calibri" w:hAnsi="Calibri"/>
          <w:sz w:val="26"/>
          <w:szCs w:val="26"/>
        </w:rPr>
        <w:t>.</w:t>
      </w:r>
    </w:p>
    <w:p w:rsidR="0040178C" w:rsidRPr="00590AA4" w:rsidRDefault="0040178C" w:rsidP="0040178C">
      <w:pPr>
        <w:pStyle w:val="ListParagraph"/>
        <w:tabs>
          <w:tab w:val="left" w:pos="1860"/>
        </w:tabs>
        <w:spacing w:after="0"/>
        <w:jc w:val="both"/>
        <w:rPr>
          <w:rFonts w:ascii="Calibri" w:eastAsia="Times New Roman" w:hAnsi="Calibri"/>
          <w:noProof w:val="0"/>
          <w:sz w:val="26"/>
          <w:szCs w:val="26"/>
        </w:rPr>
      </w:pPr>
    </w:p>
    <w:p w:rsidR="007C2636" w:rsidRDefault="00460408" w:rsidP="00FB142C">
      <w:pPr>
        <w:pStyle w:val="BodyText2"/>
        <w:spacing w:line="276" w:lineRule="auto"/>
        <w:jc w:val="both"/>
        <w:rPr>
          <w:rFonts w:ascii="Calibri" w:hAnsi="Calibri"/>
          <w:b w:val="0"/>
          <w:sz w:val="26"/>
          <w:szCs w:val="26"/>
        </w:rPr>
      </w:pPr>
      <w:r>
        <w:rPr>
          <w:rFonts w:ascii="Calibri" w:hAnsi="Calibri"/>
          <w:b w:val="0"/>
          <w:sz w:val="26"/>
          <w:szCs w:val="26"/>
        </w:rPr>
        <w:t>Prin</w:t>
      </w:r>
      <w:r w:rsidR="00C91844" w:rsidRPr="00F23C78">
        <w:rPr>
          <w:rFonts w:ascii="Calibri" w:hAnsi="Calibri"/>
          <w:b w:val="0"/>
          <w:sz w:val="26"/>
          <w:szCs w:val="26"/>
        </w:rPr>
        <w:t xml:space="preserve"> hotărâril</w:t>
      </w:r>
      <w:r>
        <w:rPr>
          <w:rFonts w:ascii="Calibri" w:hAnsi="Calibri"/>
          <w:b w:val="0"/>
          <w:sz w:val="26"/>
          <w:szCs w:val="26"/>
        </w:rPr>
        <w:t>e</w:t>
      </w:r>
      <w:r w:rsidR="00F23C78" w:rsidRPr="00F23C78">
        <w:rPr>
          <w:rFonts w:ascii="Calibri" w:hAnsi="Calibri"/>
          <w:b w:val="0"/>
          <w:sz w:val="26"/>
          <w:szCs w:val="26"/>
        </w:rPr>
        <w:t xml:space="preserve"> Consiliului Județean Harghita</w:t>
      </w:r>
      <w:r w:rsidR="00C91844" w:rsidRPr="00F23C78">
        <w:rPr>
          <w:rFonts w:ascii="Calibri" w:hAnsi="Calibri"/>
          <w:b w:val="0"/>
          <w:sz w:val="26"/>
          <w:szCs w:val="26"/>
        </w:rPr>
        <w:t xml:space="preserve"> nr. 40/2016</w:t>
      </w:r>
      <w:r w:rsidR="00B201F6" w:rsidRPr="00F23C78">
        <w:rPr>
          <w:rFonts w:ascii="Calibri" w:hAnsi="Calibri"/>
          <w:b w:val="0"/>
          <w:sz w:val="26"/>
          <w:szCs w:val="26"/>
        </w:rPr>
        <w:t xml:space="preserve">, 41/2016, 42/2016 s-a aprobat transmiterea în folosință gratuită pe o perioadă de 5 ani consiliilor locale </w:t>
      </w:r>
      <w:r w:rsidR="006A47F0">
        <w:rPr>
          <w:rFonts w:ascii="Calibri" w:hAnsi="Calibri"/>
          <w:b w:val="0"/>
          <w:sz w:val="26"/>
          <w:szCs w:val="26"/>
        </w:rPr>
        <w:t>partenere</w:t>
      </w:r>
      <w:r w:rsidR="00F23C78">
        <w:rPr>
          <w:rFonts w:ascii="Calibri" w:hAnsi="Calibri"/>
          <w:b w:val="0"/>
          <w:sz w:val="26"/>
          <w:szCs w:val="26"/>
        </w:rPr>
        <w:t>,</w:t>
      </w:r>
      <w:r w:rsidR="00B201F6" w:rsidRPr="00F23C78">
        <w:rPr>
          <w:rFonts w:ascii="Calibri" w:hAnsi="Calibri"/>
          <w:b w:val="0"/>
          <w:sz w:val="26"/>
          <w:szCs w:val="26"/>
        </w:rPr>
        <w:t xml:space="preserve"> a echipamentelor achiziționate în cadrul proiectelor </w:t>
      </w:r>
      <w:r w:rsidR="00F23C78" w:rsidRPr="00F23C78">
        <w:rPr>
          <w:rFonts w:ascii="Calibri" w:hAnsi="Calibri"/>
          <w:b w:val="0"/>
          <w:sz w:val="26"/>
          <w:szCs w:val="26"/>
        </w:rPr>
        <w:t>de mai sus</w:t>
      </w:r>
      <w:r w:rsidR="00B201F6" w:rsidRPr="00F23C78">
        <w:rPr>
          <w:rFonts w:ascii="Calibri" w:hAnsi="Calibri"/>
          <w:b w:val="0"/>
          <w:sz w:val="26"/>
          <w:szCs w:val="26"/>
        </w:rPr>
        <w:t>.</w:t>
      </w:r>
      <w:r w:rsidR="00F23C78" w:rsidRPr="00F23C78">
        <w:rPr>
          <w:rFonts w:ascii="Calibri" w:hAnsi="Calibri"/>
          <w:b w:val="0"/>
          <w:sz w:val="26"/>
          <w:szCs w:val="26"/>
        </w:rPr>
        <w:t xml:space="preserve"> Transmiterea în folosință gratuită s-a realizat prin semnarea unor contracte de comodat </w:t>
      </w:r>
      <w:r w:rsidR="00F23C78">
        <w:rPr>
          <w:rFonts w:ascii="Calibri" w:hAnsi="Calibri"/>
          <w:b w:val="0"/>
          <w:sz w:val="26"/>
          <w:szCs w:val="26"/>
        </w:rPr>
        <w:t>(</w:t>
      </w:r>
      <w:r w:rsidR="00F23C78" w:rsidRPr="00F23C78">
        <w:rPr>
          <w:rFonts w:ascii="Calibri" w:hAnsi="Calibri"/>
          <w:b w:val="0"/>
          <w:sz w:val="26"/>
          <w:szCs w:val="26"/>
        </w:rPr>
        <w:t>conform hotărârilor nr. 40/2016, 41/2016, 42/2016</w:t>
      </w:r>
      <w:r w:rsidR="00F23C78">
        <w:rPr>
          <w:rFonts w:ascii="Calibri" w:hAnsi="Calibri"/>
          <w:b w:val="0"/>
          <w:sz w:val="26"/>
          <w:szCs w:val="26"/>
        </w:rPr>
        <w:t>)</w:t>
      </w:r>
      <w:r w:rsidR="00F23C78" w:rsidRPr="00F23C78">
        <w:rPr>
          <w:rFonts w:ascii="Calibri" w:hAnsi="Calibri"/>
          <w:b w:val="0"/>
          <w:sz w:val="26"/>
          <w:szCs w:val="26"/>
        </w:rPr>
        <w:t xml:space="preserve">. </w:t>
      </w:r>
      <w:r w:rsidR="00CF51FB">
        <w:rPr>
          <w:rFonts w:ascii="Calibri" w:hAnsi="Calibri"/>
          <w:b w:val="0"/>
          <w:sz w:val="26"/>
          <w:szCs w:val="26"/>
        </w:rPr>
        <w:t>Aceste contracte de comodat, încheiate în perioada iunie 2016 – noiembrie 2017</w:t>
      </w:r>
      <w:r w:rsidR="00CF51FB">
        <w:rPr>
          <w:rFonts w:ascii="Calibri" w:hAnsi="Calibri"/>
          <w:b w:val="0"/>
          <w:sz w:val="26"/>
          <w:szCs w:val="26"/>
          <w:lang w:val="en-US"/>
        </w:rPr>
        <w:t xml:space="preserve"> </w:t>
      </w:r>
      <w:r w:rsidR="00CF51FB" w:rsidRPr="00CF51FB">
        <w:rPr>
          <w:rFonts w:ascii="Calibri" w:hAnsi="Calibri"/>
          <w:b w:val="0"/>
          <w:sz w:val="26"/>
          <w:szCs w:val="26"/>
        </w:rPr>
        <w:t>vor expira în perio</w:t>
      </w:r>
      <w:r w:rsidR="00CF51FB">
        <w:rPr>
          <w:rFonts w:ascii="Calibri" w:hAnsi="Calibri"/>
          <w:b w:val="0"/>
          <w:sz w:val="26"/>
          <w:szCs w:val="26"/>
        </w:rPr>
        <w:t>ada 2021 –</w:t>
      </w:r>
      <w:r w:rsidR="007C2636">
        <w:rPr>
          <w:rFonts w:ascii="Calibri" w:hAnsi="Calibri"/>
          <w:b w:val="0"/>
          <w:sz w:val="26"/>
          <w:szCs w:val="26"/>
        </w:rPr>
        <w:t xml:space="preserve"> 2022. </w:t>
      </w:r>
      <w:r w:rsidR="00F23C78" w:rsidRPr="00F23C78">
        <w:rPr>
          <w:rFonts w:ascii="Calibri" w:hAnsi="Calibri"/>
          <w:b w:val="0"/>
          <w:sz w:val="26"/>
          <w:szCs w:val="26"/>
        </w:rPr>
        <w:t xml:space="preserve">Având în vedere </w:t>
      </w:r>
      <w:r w:rsidR="007C2636">
        <w:rPr>
          <w:rFonts w:ascii="Calibri" w:hAnsi="Calibri"/>
          <w:b w:val="0"/>
          <w:sz w:val="26"/>
          <w:szCs w:val="26"/>
        </w:rPr>
        <w:t>prevederile din</w:t>
      </w:r>
      <w:r w:rsidR="00F23C78" w:rsidRPr="00F23C78">
        <w:rPr>
          <w:rFonts w:ascii="Calibri" w:hAnsi="Calibri"/>
          <w:b w:val="0"/>
          <w:sz w:val="26"/>
          <w:szCs w:val="26"/>
        </w:rPr>
        <w:t xml:space="preserve"> articolul 4 și articolul 7 al Acordurilor de parteneriat încheiate cu consiliile locale, echipamente</w:t>
      </w:r>
      <w:r w:rsidR="00F23C78">
        <w:rPr>
          <w:rFonts w:ascii="Calibri" w:hAnsi="Calibri"/>
          <w:b w:val="0"/>
          <w:sz w:val="26"/>
          <w:szCs w:val="26"/>
        </w:rPr>
        <w:t xml:space="preserve">le </w:t>
      </w:r>
      <w:r w:rsidR="00F23C78" w:rsidRPr="00F23C78">
        <w:rPr>
          <w:rFonts w:ascii="Calibri" w:hAnsi="Calibri"/>
          <w:b w:val="0"/>
          <w:sz w:val="26"/>
          <w:szCs w:val="26"/>
        </w:rPr>
        <w:t>achiziționate vor fi distribuite echitabil  înainte de sfârșitul</w:t>
      </w:r>
      <w:r w:rsidR="007C2636">
        <w:rPr>
          <w:rFonts w:ascii="Calibri" w:hAnsi="Calibri"/>
          <w:b w:val="0"/>
          <w:sz w:val="26"/>
          <w:szCs w:val="26"/>
        </w:rPr>
        <w:t xml:space="preserve"> proiectului, iar perioada de valabilitate a acestor acorduri de parteneriat este între 03.06.2013 și 31.12.2020.</w:t>
      </w:r>
      <w:r w:rsidR="00274B8A">
        <w:rPr>
          <w:rFonts w:ascii="Calibri" w:hAnsi="Calibri"/>
          <w:b w:val="0"/>
          <w:sz w:val="26"/>
          <w:szCs w:val="26"/>
        </w:rPr>
        <w:t xml:space="preserve"> În concluzie este necesar rezilierea de comun acord a contractelor de comodat cu data de 31.12.2020. </w:t>
      </w:r>
      <w:r w:rsidR="006E1B76">
        <w:rPr>
          <w:rFonts w:ascii="Calibri" w:hAnsi="Calibri"/>
          <w:b w:val="0"/>
          <w:sz w:val="26"/>
          <w:szCs w:val="26"/>
        </w:rPr>
        <w:t>Această reziliere</w:t>
      </w:r>
      <w:r w:rsidR="00274B8A">
        <w:rPr>
          <w:rFonts w:ascii="Calibri" w:hAnsi="Calibri"/>
          <w:b w:val="0"/>
          <w:sz w:val="26"/>
          <w:szCs w:val="26"/>
        </w:rPr>
        <w:t xml:space="preserve"> se va efectua </w:t>
      </w:r>
      <w:r w:rsidR="00274B8A">
        <w:rPr>
          <w:rFonts w:ascii="Calibri" w:hAnsi="Calibri"/>
          <w:b w:val="0"/>
          <w:sz w:val="26"/>
          <w:szCs w:val="26"/>
        </w:rPr>
        <w:t>prin încheierea unor acte adiționale în acest sens.</w:t>
      </w:r>
      <w:r w:rsidR="006E1B76">
        <w:rPr>
          <w:rFonts w:ascii="Calibri" w:hAnsi="Calibri"/>
          <w:b w:val="0"/>
          <w:sz w:val="26"/>
          <w:szCs w:val="26"/>
        </w:rPr>
        <w:t xml:space="preserve"> </w:t>
      </w:r>
      <w:r w:rsidR="006E1B76">
        <w:rPr>
          <w:rFonts w:ascii="Calibri" w:hAnsi="Calibri"/>
          <w:b w:val="0"/>
          <w:sz w:val="26"/>
          <w:szCs w:val="26"/>
        </w:rPr>
        <w:t>Modelul actului adițional face parte integrantă a prezentului proiect de hotărâre.</w:t>
      </w:r>
    </w:p>
    <w:p w:rsidR="00274B8A" w:rsidRDefault="00274B8A" w:rsidP="00FB142C">
      <w:pPr>
        <w:pStyle w:val="BodyText2"/>
        <w:spacing w:line="276" w:lineRule="auto"/>
        <w:jc w:val="both"/>
        <w:rPr>
          <w:rFonts w:ascii="Calibri" w:hAnsi="Calibri"/>
          <w:b w:val="0"/>
          <w:sz w:val="26"/>
          <w:szCs w:val="26"/>
        </w:rPr>
      </w:pPr>
      <w:r>
        <w:rPr>
          <w:rFonts w:ascii="Calibri" w:hAnsi="Calibri"/>
          <w:b w:val="0"/>
          <w:sz w:val="26"/>
          <w:szCs w:val="26"/>
        </w:rPr>
        <w:lastRenderedPageBreak/>
        <w:t>Lista echipamentelor achiziționate și date în folosință gratuită se regăsesc în anexele prezentului proiect de hotărâre.</w:t>
      </w:r>
    </w:p>
    <w:p w:rsidR="00C91844" w:rsidRDefault="00F23C78" w:rsidP="00FB142C">
      <w:pPr>
        <w:pStyle w:val="BodyText2"/>
        <w:spacing w:line="276" w:lineRule="auto"/>
        <w:jc w:val="both"/>
        <w:rPr>
          <w:rFonts w:ascii="Calibri" w:hAnsi="Calibri"/>
          <w:b w:val="0"/>
          <w:sz w:val="26"/>
          <w:szCs w:val="26"/>
        </w:rPr>
      </w:pPr>
      <w:r>
        <w:rPr>
          <w:rFonts w:ascii="Calibri" w:hAnsi="Calibri"/>
          <w:b w:val="0"/>
          <w:sz w:val="26"/>
          <w:szCs w:val="26"/>
        </w:rPr>
        <w:t xml:space="preserve">Ulterior echipamentele achiziționate în cadrul acestor proiecte vor fi distribuite </w:t>
      </w:r>
      <w:r w:rsidR="00C23D2C">
        <w:rPr>
          <w:rFonts w:ascii="Calibri" w:hAnsi="Calibri"/>
          <w:b w:val="0"/>
          <w:sz w:val="26"/>
          <w:szCs w:val="26"/>
        </w:rPr>
        <w:t xml:space="preserve">echitabil </w:t>
      </w:r>
      <w:r>
        <w:rPr>
          <w:rFonts w:ascii="Calibri" w:hAnsi="Calibri"/>
          <w:b w:val="0"/>
          <w:sz w:val="26"/>
          <w:szCs w:val="26"/>
        </w:rPr>
        <w:t>conform prevederilor HG nr. 841/1995</w:t>
      </w:r>
      <w:r w:rsidR="00DC3088">
        <w:rPr>
          <w:rFonts w:ascii="Calibri" w:hAnsi="Calibri"/>
          <w:b w:val="0"/>
          <w:sz w:val="26"/>
          <w:szCs w:val="26"/>
        </w:rPr>
        <w:t xml:space="preserve"> privind procedurile de transmitere fără plată și de valorificare a bunurilor aparținând instituțiilor publice,</w:t>
      </w:r>
      <w:r>
        <w:rPr>
          <w:rFonts w:ascii="Calibri" w:hAnsi="Calibri"/>
          <w:b w:val="0"/>
          <w:sz w:val="26"/>
          <w:szCs w:val="26"/>
        </w:rPr>
        <w:t xml:space="preserve"> cu modificările și completările ulterioare. </w:t>
      </w:r>
    </w:p>
    <w:p w:rsidR="00F23C78" w:rsidRDefault="00F23C78" w:rsidP="00FB142C">
      <w:pPr>
        <w:pStyle w:val="BodyText2"/>
        <w:spacing w:line="276" w:lineRule="auto"/>
        <w:jc w:val="both"/>
        <w:rPr>
          <w:rFonts w:ascii="Calibri" w:hAnsi="Calibri"/>
          <w:b w:val="0"/>
          <w:sz w:val="26"/>
          <w:szCs w:val="26"/>
        </w:rPr>
      </w:pPr>
    </w:p>
    <w:p w:rsidR="00F23C78" w:rsidRPr="00F23C78" w:rsidRDefault="00F23C78" w:rsidP="00FB142C">
      <w:pPr>
        <w:pStyle w:val="BodyText2"/>
        <w:spacing w:line="276" w:lineRule="auto"/>
        <w:jc w:val="both"/>
        <w:rPr>
          <w:rFonts w:ascii="Calibri" w:hAnsi="Calibri"/>
          <w:b w:val="0"/>
          <w:sz w:val="26"/>
          <w:szCs w:val="26"/>
        </w:rPr>
      </w:pPr>
      <w:r>
        <w:rPr>
          <w:rFonts w:ascii="Calibri" w:hAnsi="Calibri"/>
          <w:b w:val="0"/>
          <w:sz w:val="26"/>
          <w:szCs w:val="26"/>
        </w:rPr>
        <w:t xml:space="preserve">Având în vedere cele prezentate mai sus, propunem spre aprobare alăturatul proiect de hotărâre. </w:t>
      </w:r>
    </w:p>
    <w:p w:rsidR="007A57FE" w:rsidRDefault="007A57FE" w:rsidP="004112B5">
      <w:pPr>
        <w:spacing w:after="200" w:line="276" w:lineRule="auto"/>
        <w:jc w:val="both"/>
        <w:rPr>
          <w:rFonts w:ascii="Calibri" w:hAnsi="Calibri"/>
          <w:sz w:val="26"/>
          <w:szCs w:val="26"/>
        </w:rPr>
      </w:pPr>
    </w:p>
    <w:p w:rsidR="007A57FE" w:rsidRDefault="007A57FE" w:rsidP="004112B5">
      <w:pPr>
        <w:spacing w:after="200" w:line="276" w:lineRule="auto"/>
        <w:jc w:val="both"/>
        <w:rPr>
          <w:rFonts w:ascii="Calibri" w:hAnsi="Calibri"/>
          <w:sz w:val="26"/>
          <w:szCs w:val="26"/>
        </w:rPr>
      </w:pPr>
      <w:bookmarkStart w:id="0" w:name="_GoBack"/>
      <w:bookmarkEnd w:id="0"/>
    </w:p>
    <w:p w:rsidR="004112B5" w:rsidRDefault="004112B5" w:rsidP="004112B5">
      <w:pPr>
        <w:spacing w:after="200" w:line="276" w:lineRule="auto"/>
        <w:jc w:val="both"/>
        <w:rPr>
          <w:rFonts w:ascii="Calibri" w:hAnsi="Calibri"/>
          <w:sz w:val="26"/>
          <w:szCs w:val="26"/>
        </w:rPr>
      </w:pPr>
      <w:r w:rsidRPr="00317E13">
        <w:rPr>
          <w:rFonts w:ascii="Calibri" w:hAnsi="Calibri"/>
          <w:sz w:val="26"/>
          <w:szCs w:val="26"/>
        </w:rPr>
        <w:t>Miercurea Ciuc,</w:t>
      </w:r>
      <w:r w:rsidR="00B514E3">
        <w:rPr>
          <w:rFonts w:ascii="Calibri" w:hAnsi="Calibri"/>
          <w:sz w:val="26"/>
          <w:szCs w:val="26"/>
        </w:rPr>
        <w:t xml:space="preserve"> </w:t>
      </w:r>
      <w:r w:rsidR="00F23C78">
        <w:rPr>
          <w:rFonts w:ascii="Calibri" w:hAnsi="Calibri"/>
          <w:sz w:val="26"/>
          <w:szCs w:val="26"/>
        </w:rPr>
        <w:t>10</w:t>
      </w:r>
      <w:r w:rsidR="006317C8">
        <w:rPr>
          <w:rFonts w:ascii="Calibri" w:hAnsi="Calibri"/>
          <w:sz w:val="26"/>
          <w:szCs w:val="26"/>
        </w:rPr>
        <w:t>.11</w:t>
      </w:r>
      <w:r>
        <w:rPr>
          <w:rFonts w:ascii="Calibri" w:hAnsi="Calibri"/>
          <w:sz w:val="26"/>
          <w:szCs w:val="26"/>
        </w:rPr>
        <w:t>.2020</w:t>
      </w:r>
    </w:p>
    <w:p w:rsidR="00F23C78" w:rsidRPr="00317E13" w:rsidRDefault="00F23C78" w:rsidP="00CA678D">
      <w:pPr>
        <w:spacing w:after="200" w:line="276" w:lineRule="auto"/>
        <w:jc w:val="center"/>
        <w:rPr>
          <w:rFonts w:ascii="Calibri" w:hAnsi="Calibri"/>
          <w:sz w:val="26"/>
          <w:szCs w:val="26"/>
        </w:rPr>
      </w:pPr>
    </w:p>
    <w:p w:rsidR="00460408" w:rsidRPr="002E185A" w:rsidRDefault="00460408" w:rsidP="00460408">
      <w:pPr>
        <w:pStyle w:val="BodyText2"/>
        <w:tabs>
          <w:tab w:val="right" w:pos="1276"/>
          <w:tab w:val="right" w:pos="8364"/>
        </w:tabs>
        <w:ind w:left="284" w:firstLine="142"/>
        <w:jc w:val="left"/>
        <w:rPr>
          <w:rFonts w:ascii="Calibri" w:hAnsi="Calibri"/>
          <w:b w:val="0"/>
          <w:sz w:val="26"/>
          <w:szCs w:val="26"/>
        </w:rPr>
      </w:pPr>
      <w:r w:rsidRPr="002E185A">
        <w:rPr>
          <w:rFonts w:ascii="Calibri" w:hAnsi="Calibri"/>
          <w:b w:val="0"/>
          <w:sz w:val="26"/>
          <w:szCs w:val="26"/>
        </w:rPr>
        <w:t>Director</w:t>
      </w:r>
      <w:r>
        <w:rPr>
          <w:rFonts w:ascii="Calibri" w:hAnsi="Calibri"/>
          <w:b w:val="0"/>
          <w:sz w:val="26"/>
          <w:szCs w:val="26"/>
        </w:rPr>
        <w:t xml:space="preserve"> general</w:t>
      </w:r>
      <w:r w:rsidRPr="002E185A">
        <w:rPr>
          <w:rFonts w:ascii="Calibri" w:hAnsi="Calibri"/>
          <w:b w:val="0"/>
          <w:sz w:val="26"/>
          <w:szCs w:val="26"/>
        </w:rPr>
        <w:t>,</w:t>
      </w:r>
      <w:r>
        <w:rPr>
          <w:rFonts w:ascii="Calibri" w:hAnsi="Calibri"/>
          <w:b w:val="0"/>
          <w:sz w:val="26"/>
          <w:szCs w:val="26"/>
        </w:rPr>
        <w:t xml:space="preserve"> </w:t>
      </w:r>
      <w:r>
        <w:rPr>
          <w:rFonts w:ascii="Calibri" w:hAnsi="Calibri"/>
          <w:b w:val="0"/>
          <w:sz w:val="26"/>
          <w:szCs w:val="26"/>
        </w:rPr>
        <w:tab/>
        <w:t>Consilier</w:t>
      </w:r>
    </w:p>
    <w:p w:rsidR="00460408" w:rsidRDefault="00460408" w:rsidP="00460408">
      <w:pPr>
        <w:pStyle w:val="BodyText2"/>
        <w:tabs>
          <w:tab w:val="left" w:pos="7230"/>
        </w:tabs>
        <w:ind w:left="426" w:firstLine="283"/>
        <w:jc w:val="left"/>
        <w:rPr>
          <w:rFonts w:ascii="Calibri" w:hAnsi="Calibri"/>
          <w:b w:val="0"/>
          <w:sz w:val="16"/>
          <w:szCs w:val="16"/>
        </w:rPr>
      </w:pPr>
      <w:r w:rsidRPr="00CA678D">
        <w:rPr>
          <w:rFonts w:ascii="Calibri" w:hAnsi="Calibri"/>
          <w:b w:val="0"/>
          <w:sz w:val="26"/>
          <w:szCs w:val="26"/>
          <w:lang w:val="hu-HU"/>
        </w:rPr>
        <w:t>Birta Antal</w:t>
      </w:r>
      <w:r>
        <w:rPr>
          <w:rFonts w:ascii="Calibri" w:hAnsi="Calibri"/>
          <w:b w:val="0"/>
          <w:sz w:val="26"/>
          <w:szCs w:val="26"/>
          <w:lang w:val="hu-HU"/>
        </w:rPr>
        <w:tab/>
      </w:r>
      <w:r w:rsidRPr="00CA678D">
        <w:rPr>
          <w:rFonts w:ascii="Calibri" w:hAnsi="Calibri"/>
          <w:b w:val="0"/>
          <w:sz w:val="26"/>
          <w:szCs w:val="26"/>
          <w:lang w:val="hu-HU"/>
        </w:rPr>
        <w:t>Baróti Emőke</w:t>
      </w:r>
    </w:p>
    <w:sectPr w:rsidR="00460408" w:rsidSect="004112B5">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0714F6"/>
    <w:multiLevelType w:val="hybridMultilevel"/>
    <w:tmpl w:val="09AE9518"/>
    <w:lvl w:ilvl="0" w:tplc="7244140A">
      <w:start w:val="1"/>
      <w:numFmt w:val="decimal"/>
      <w:lvlText w:val="(%1)"/>
      <w:lvlJc w:val="left"/>
      <w:pPr>
        <w:ind w:left="750" w:hanging="51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
    <w:nsid w:val="6B684F1E"/>
    <w:multiLevelType w:val="hybridMultilevel"/>
    <w:tmpl w:val="C1382C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2B5"/>
    <w:rsid w:val="000661E2"/>
    <w:rsid w:val="001863FA"/>
    <w:rsid w:val="002224CA"/>
    <w:rsid w:val="00274B8A"/>
    <w:rsid w:val="003718F7"/>
    <w:rsid w:val="0040178C"/>
    <w:rsid w:val="00410EFF"/>
    <w:rsid w:val="004112B5"/>
    <w:rsid w:val="00460408"/>
    <w:rsid w:val="004A3F6E"/>
    <w:rsid w:val="004D0923"/>
    <w:rsid w:val="004E0333"/>
    <w:rsid w:val="004F1A99"/>
    <w:rsid w:val="005162D1"/>
    <w:rsid w:val="00590AA4"/>
    <w:rsid w:val="006317C8"/>
    <w:rsid w:val="006A47F0"/>
    <w:rsid w:val="006E1B76"/>
    <w:rsid w:val="006E1FB2"/>
    <w:rsid w:val="00704A98"/>
    <w:rsid w:val="007A57FE"/>
    <w:rsid w:val="007C2636"/>
    <w:rsid w:val="007E3A9E"/>
    <w:rsid w:val="00890F2D"/>
    <w:rsid w:val="008F6AA2"/>
    <w:rsid w:val="009A1839"/>
    <w:rsid w:val="00A663D4"/>
    <w:rsid w:val="00A7395A"/>
    <w:rsid w:val="00B201F6"/>
    <w:rsid w:val="00B514E3"/>
    <w:rsid w:val="00C23D2C"/>
    <w:rsid w:val="00C91844"/>
    <w:rsid w:val="00CA678D"/>
    <w:rsid w:val="00CF51FB"/>
    <w:rsid w:val="00DC04C9"/>
    <w:rsid w:val="00DC3088"/>
    <w:rsid w:val="00E73210"/>
    <w:rsid w:val="00F057A2"/>
    <w:rsid w:val="00F1723A"/>
    <w:rsid w:val="00F23C78"/>
    <w:rsid w:val="00F378E2"/>
    <w:rsid w:val="00FA0797"/>
    <w:rsid w:val="00FB14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112B5"/>
    <w:pPr>
      <w:keepNext/>
      <w:jc w:val="center"/>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12B5"/>
    <w:rPr>
      <w:rFonts w:ascii="Times New Roman" w:eastAsia="Times New Roman" w:hAnsi="Times New Roman" w:cs="Times New Roman"/>
      <w:sz w:val="28"/>
      <w:szCs w:val="24"/>
    </w:rPr>
  </w:style>
  <w:style w:type="paragraph" w:styleId="BodyText2">
    <w:name w:val="Body Text 2"/>
    <w:basedOn w:val="Normal"/>
    <w:link w:val="BodyText2Char"/>
    <w:rsid w:val="004112B5"/>
    <w:pPr>
      <w:jc w:val="center"/>
    </w:pPr>
    <w:rPr>
      <w:b/>
      <w:sz w:val="28"/>
    </w:rPr>
  </w:style>
  <w:style w:type="character" w:customStyle="1" w:styleId="BodyText2Char">
    <w:name w:val="Body Text 2 Char"/>
    <w:basedOn w:val="DefaultParagraphFont"/>
    <w:link w:val="BodyText2"/>
    <w:rsid w:val="004112B5"/>
    <w:rPr>
      <w:rFonts w:ascii="Times New Roman" w:eastAsia="Times New Roman" w:hAnsi="Times New Roman" w:cs="Times New Roman"/>
      <w:b/>
      <w:sz w:val="28"/>
      <w:szCs w:val="24"/>
    </w:rPr>
  </w:style>
  <w:style w:type="paragraph" w:styleId="ListParagraph">
    <w:name w:val="List Paragraph"/>
    <w:basedOn w:val="Normal"/>
    <w:uiPriority w:val="34"/>
    <w:qFormat/>
    <w:rsid w:val="004112B5"/>
    <w:pPr>
      <w:spacing w:after="200" w:line="276" w:lineRule="auto"/>
      <w:ind w:left="720"/>
      <w:contextualSpacing/>
    </w:pPr>
    <w:rPr>
      <w:rFonts w:ascii="Cambria" w:eastAsia="Calibri" w:hAnsi="Cambria"/>
      <w:noProof/>
      <w:sz w:val="22"/>
      <w:szCs w:val="22"/>
    </w:rPr>
  </w:style>
  <w:style w:type="paragraph" w:customStyle="1" w:styleId="CaracterCaracterCharChar">
    <w:name w:val="Caracter Caracter Char Char"/>
    <w:basedOn w:val="Normal"/>
    <w:rsid w:val="004D0923"/>
    <w:pPr>
      <w:spacing w:after="160" w:line="240" w:lineRule="exact"/>
    </w:pPr>
    <w:rPr>
      <w:rFonts w:ascii="Tahoma" w:hAnsi="Tahoma"/>
      <w:sz w:val="20"/>
      <w:szCs w:val="20"/>
      <w:lang w:val="en-US"/>
    </w:rPr>
  </w:style>
  <w:style w:type="paragraph" w:customStyle="1" w:styleId="CaracterCaracterCharChar0">
    <w:name w:val="Caracter Caracter Char Char"/>
    <w:basedOn w:val="Normal"/>
    <w:rsid w:val="00A663D4"/>
    <w:pPr>
      <w:spacing w:after="160" w:line="240" w:lineRule="exact"/>
    </w:pPr>
    <w:rPr>
      <w:rFonts w:ascii="Tahoma" w:hAnsi="Tahoma"/>
      <w:sz w:val="20"/>
      <w:szCs w:val="20"/>
      <w:lang w:val="en-US"/>
    </w:rPr>
  </w:style>
  <w:style w:type="paragraph" w:styleId="BalloonText">
    <w:name w:val="Balloon Text"/>
    <w:basedOn w:val="Normal"/>
    <w:link w:val="BalloonTextChar"/>
    <w:uiPriority w:val="99"/>
    <w:semiHidden/>
    <w:unhideWhenUsed/>
    <w:rsid w:val="00CA678D"/>
    <w:rPr>
      <w:rFonts w:ascii="Tahoma" w:hAnsi="Tahoma" w:cs="Tahoma"/>
      <w:sz w:val="16"/>
      <w:szCs w:val="16"/>
    </w:rPr>
  </w:style>
  <w:style w:type="character" w:customStyle="1" w:styleId="BalloonTextChar">
    <w:name w:val="Balloon Text Char"/>
    <w:basedOn w:val="DefaultParagraphFont"/>
    <w:link w:val="BalloonText"/>
    <w:uiPriority w:val="99"/>
    <w:semiHidden/>
    <w:rsid w:val="00CA67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112B5"/>
    <w:pPr>
      <w:keepNext/>
      <w:jc w:val="center"/>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12B5"/>
    <w:rPr>
      <w:rFonts w:ascii="Times New Roman" w:eastAsia="Times New Roman" w:hAnsi="Times New Roman" w:cs="Times New Roman"/>
      <w:sz w:val="28"/>
      <w:szCs w:val="24"/>
    </w:rPr>
  </w:style>
  <w:style w:type="paragraph" w:styleId="BodyText2">
    <w:name w:val="Body Text 2"/>
    <w:basedOn w:val="Normal"/>
    <w:link w:val="BodyText2Char"/>
    <w:rsid w:val="004112B5"/>
    <w:pPr>
      <w:jc w:val="center"/>
    </w:pPr>
    <w:rPr>
      <w:b/>
      <w:sz w:val="28"/>
    </w:rPr>
  </w:style>
  <w:style w:type="character" w:customStyle="1" w:styleId="BodyText2Char">
    <w:name w:val="Body Text 2 Char"/>
    <w:basedOn w:val="DefaultParagraphFont"/>
    <w:link w:val="BodyText2"/>
    <w:rsid w:val="004112B5"/>
    <w:rPr>
      <w:rFonts w:ascii="Times New Roman" w:eastAsia="Times New Roman" w:hAnsi="Times New Roman" w:cs="Times New Roman"/>
      <w:b/>
      <w:sz w:val="28"/>
      <w:szCs w:val="24"/>
    </w:rPr>
  </w:style>
  <w:style w:type="paragraph" w:styleId="ListParagraph">
    <w:name w:val="List Paragraph"/>
    <w:basedOn w:val="Normal"/>
    <w:uiPriority w:val="34"/>
    <w:qFormat/>
    <w:rsid w:val="004112B5"/>
    <w:pPr>
      <w:spacing w:after="200" w:line="276" w:lineRule="auto"/>
      <w:ind w:left="720"/>
      <w:contextualSpacing/>
    </w:pPr>
    <w:rPr>
      <w:rFonts w:ascii="Cambria" w:eastAsia="Calibri" w:hAnsi="Cambria"/>
      <w:noProof/>
      <w:sz w:val="22"/>
      <w:szCs w:val="22"/>
    </w:rPr>
  </w:style>
  <w:style w:type="paragraph" w:customStyle="1" w:styleId="CaracterCaracterCharChar">
    <w:name w:val="Caracter Caracter Char Char"/>
    <w:basedOn w:val="Normal"/>
    <w:rsid w:val="004D0923"/>
    <w:pPr>
      <w:spacing w:after="160" w:line="240" w:lineRule="exact"/>
    </w:pPr>
    <w:rPr>
      <w:rFonts w:ascii="Tahoma" w:hAnsi="Tahoma"/>
      <w:sz w:val="20"/>
      <w:szCs w:val="20"/>
      <w:lang w:val="en-US"/>
    </w:rPr>
  </w:style>
  <w:style w:type="paragraph" w:customStyle="1" w:styleId="CaracterCaracterCharChar0">
    <w:name w:val="Caracter Caracter Char Char"/>
    <w:basedOn w:val="Normal"/>
    <w:rsid w:val="00A663D4"/>
    <w:pPr>
      <w:spacing w:after="160" w:line="240" w:lineRule="exact"/>
    </w:pPr>
    <w:rPr>
      <w:rFonts w:ascii="Tahoma" w:hAnsi="Tahoma"/>
      <w:sz w:val="20"/>
      <w:szCs w:val="20"/>
      <w:lang w:val="en-US"/>
    </w:rPr>
  </w:style>
  <w:style w:type="paragraph" w:styleId="BalloonText">
    <w:name w:val="Balloon Text"/>
    <w:basedOn w:val="Normal"/>
    <w:link w:val="BalloonTextChar"/>
    <w:uiPriority w:val="99"/>
    <w:semiHidden/>
    <w:unhideWhenUsed/>
    <w:rsid w:val="00CA678D"/>
    <w:rPr>
      <w:rFonts w:ascii="Tahoma" w:hAnsi="Tahoma" w:cs="Tahoma"/>
      <w:sz w:val="16"/>
      <w:szCs w:val="16"/>
    </w:rPr>
  </w:style>
  <w:style w:type="character" w:customStyle="1" w:styleId="BalloonTextChar">
    <w:name w:val="Balloon Text Char"/>
    <w:basedOn w:val="DefaultParagraphFont"/>
    <w:link w:val="BalloonText"/>
    <w:uiPriority w:val="99"/>
    <w:semiHidden/>
    <w:rsid w:val="00CA67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3</Pages>
  <Words>845</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Baroti Emoke</dc:creator>
  <cp:lastModifiedBy>Baroti Emoke</cp:lastModifiedBy>
  <cp:revision>33</cp:revision>
  <cp:lastPrinted>2020-11-12T09:39:00Z</cp:lastPrinted>
  <dcterms:created xsi:type="dcterms:W3CDTF">2020-11-10T11:54:00Z</dcterms:created>
  <dcterms:modified xsi:type="dcterms:W3CDTF">2020-11-13T11:15:00Z</dcterms:modified>
</cp:coreProperties>
</file>